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3A" w:rsidRDefault="003617F9" w:rsidP="003617F9">
      <w:pPr>
        <w:jc w:val="center"/>
        <w:rPr>
          <w:sz w:val="40"/>
          <w:szCs w:val="40"/>
        </w:rPr>
      </w:pPr>
      <w:r w:rsidRPr="003617F9">
        <w:rPr>
          <w:sz w:val="40"/>
          <w:szCs w:val="40"/>
        </w:rPr>
        <w:t>Диагностика в</w:t>
      </w:r>
      <w:r w:rsidRPr="003617F9">
        <w:rPr>
          <w:sz w:val="40"/>
          <w:szCs w:val="40"/>
        </w:rPr>
        <w:t>нешни</w:t>
      </w:r>
      <w:r w:rsidRPr="003617F9">
        <w:rPr>
          <w:sz w:val="40"/>
          <w:szCs w:val="40"/>
        </w:rPr>
        <w:t>х</w:t>
      </w:r>
      <w:r w:rsidRPr="003617F9">
        <w:rPr>
          <w:sz w:val="40"/>
          <w:szCs w:val="40"/>
        </w:rPr>
        <w:t xml:space="preserve"> световы</w:t>
      </w:r>
      <w:r w:rsidRPr="003617F9">
        <w:rPr>
          <w:sz w:val="40"/>
          <w:szCs w:val="40"/>
        </w:rPr>
        <w:t>х</w:t>
      </w:r>
      <w:r w:rsidRPr="003617F9">
        <w:rPr>
          <w:sz w:val="40"/>
          <w:szCs w:val="40"/>
        </w:rPr>
        <w:t xml:space="preserve"> прибор</w:t>
      </w:r>
      <w:r w:rsidRPr="003617F9">
        <w:rPr>
          <w:sz w:val="40"/>
          <w:szCs w:val="40"/>
        </w:rPr>
        <w:t>ов</w:t>
      </w:r>
    </w:p>
    <w:p w:rsidR="003617F9" w:rsidRDefault="003617F9" w:rsidP="003617F9">
      <w:pPr>
        <w:jc w:val="center"/>
        <w:rPr>
          <w:sz w:val="40"/>
          <w:szCs w:val="40"/>
        </w:rPr>
      </w:pPr>
    </w:p>
    <w:p w:rsid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617F9">
        <w:rPr>
          <w:sz w:val="32"/>
          <w:szCs w:val="32"/>
        </w:rPr>
        <w:t xml:space="preserve">Соответствие устройств освещения и световой сигнализации установленным требованиям </w:t>
      </w:r>
    </w:p>
    <w:p w:rsid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617F9">
        <w:rPr>
          <w:sz w:val="32"/>
          <w:szCs w:val="32"/>
        </w:rPr>
        <w:t xml:space="preserve"> 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 </w:t>
      </w:r>
    </w:p>
    <w:p w:rsid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617F9">
        <w:rPr>
          <w:sz w:val="32"/>
          <w:szCs w:val="32"/>
        </w:rPr>
        <w:t xml:space="preserve"> Работоспособность и режим работы сигналов торможения </w:t>
      </w:r>
    </w:p>
    <w:p w:rsid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3617F9">
        <w:rPr>
          <w:sz w:val="32"/>
          <w:szCs w:val="32"/>
        </w:rPr>
        <w:t xml:space="preserve"> Соответствие углов регулировки и силы света фар установленным требованиям </w:t>
      </w:r>
    </w:p>
    <w:p w:rsid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3617F9">
        <w:rPr>
          <w:sz w:val="32"/>
          <w:szCs w:val="32"/>
        </w:rPr>
        <w:t xml:space="preserve"> Наличие и расположение фар и сигнальных фонарей в местах, предусмотренных конструкцией </w:t>
      </w:r>
    </w:p>
    <w:p w:rsidR="003617F9" w:rsidRPr="003617F9" w:rsidRDefault="003617F9" w:rsidP="003617F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3617F9">
        <w:rPr>
          <w:sz w:val="32"/>
          <w:szCs w:val="32"/>
        </w:rPr>
        <w:t xml:space="preserve"> 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</w:r>
    </w:p>
    <w:sectPr w:rsidR="003617F9" w:rsidRPr="003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F9"/>
    <w:rsid w:val="003617F9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B812"/>
  <w15:chartTrackingRefBased/>
  <w15:docId w15:val="{E1DBE2E4-C9DC-4D00-9EA4-706D1EA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2022-12-06T13:34:00Z</dcterms:created>
  <dcterms:modified xsi:type="dcterms:W3CDTF">2022-12-06T13:38:00Z</dcterms:modified>
</cp:coreProperties>
</file>